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954"/>
        <w:gridCol w:w="3118"/>
      </w:tblGrid>
      <w:tr w:rsidR="00D40650" w14:paraId="6B277FF7" w14:textId="77777777" w:rsidTr="00D73669">
        <w:trPr>
          <w:trHeight w:val="1905"/>
        </w:trPr>
        <w:tc>
          <w:tcPr>
            <w:tcW w:w="5954" w:type="dxa"/>
            <w:shd w:val="clear" w:color="auto" w:fill="auto"/>
          </w:tcPr>
          <w:p w14:paraId="07BF9CE6" w14:textId="77777777" w:rsidR="00D40650" w:rsidRPr="00A10E66" w:rsidRDefault="00D40650" w:rsidP="00DF44DF">
            <w:pPr>
              <w:pStyle w:val="TableContents"/>
              <w:rPr>
                <w:b/>
              </w:rPr>
            </w:pPr>
          </w:p>
        </w:tc>
        <w:tc>
          <w:tcPr>
            <w:tcW w:w="3118" w:type="dxa"/>
            <w:shd w:val="clear" w:color="auto" w:fill="auto"/>
          </w:tcPr>
          <w:p w14:paraId="5CF2D6CE" w14:textId="77777777" w:rsidR="00BC1A62" w:rsidRPr="00BC1A62" w:rsidRDefault="00BC1A62" w:rsidP="00BC1A62"/>
        </w:tc>
      </w:tr>
      <w:tr w:rsidR="00D40650" w:rsidRPr="0093447D" w14:paraId="001AB0FD" w14:textId="77777777" w:rsidTr="00D73669">
        <w:trPr>
          <w:trHeight w:val="1985"/>
        </w:trPr>
        <w:tc>
          <w:tcPr>
            <w:tcW w:w="5954" w:type="dxa"/>
            <w:shd w:val="clear" w:color="auto" w:fill="auto"/>
          </w:tcPr>
          <w:p w14:paraId="65650C7B" w14:textId="5AC5FCE8" w:rsidR="00CF5B92" w:rsidRPr="0093447D" w:rsidRDefault="002171E5" w:rsidP="00CF5B92">
            <w:r w:rsidRPr="0093447D">
              <w:t>K</w:t>
            </w:r>
            <w:r w:rsidR="00F11A1D" w:rsidRPr="0093447D">
              <w:t>ORRALDUS</w:t>
            </w:r>
          </w:p>
          <w:p w14:paraId="4027BBB5" w14:textId="77777777" w:rsidR="003B2A9C" w:rsidRPr="0093447D" w:rsidRDefault="003B2A9C" w:rsidP="002171E5">
            <w:pPr>
              <w:rPr>
                <w:iCs/>
              </w:rPr>
            </w:pPr>
          </w:p>
          <w:p w14:paraId="72E0F29F" w14:textId="77777777" w:rsidR="00F11A1D" w:rsidRPr="0093447D" w:rsidRDefault="00F11A1D" w:rsidP="002171E5">
            <w:pPr>
              <w:rPr>
                <w:iCs/>
              </w:rPr>
            </w:pPr>
          </w:p>
        </w:tc>
        <w:tc>
          <w:tcPr>
            <w:tcW w:w="3118" w:type="dxa"/>
            <w:shd w:val="clear" w:color="auto" w:fill="auto"/>
          </w:tcPr>
          <w:p w14:paraId="3AC8A7B6" w14:textId="3EB115D5" w:rsidR="00124999" w:rsidRPr="0093447D" w:rsidRDefault="00124999" w:rsidP="00124999"/>
          <w:p w14:paraId="3ED6C4F6" w14:textId="77777777" w:rsidR="00BF4D7C" w:rsidRPr="0093447D" w:rsidRDefault="00BF4D7C" w:rsidP="00124999"/>
          <w:p w14:paraId="504EF505" w14:textId="0C6232FD" w:rsidR="003B2A9C" w:rsidRPr="0093447D" w:rsidRDefault="00EF6328" w:rsidP="00BF4D7C">
            <w:r w:rsidRPr="009A7780">
              <w:t>20</w:t>
            </w:r>
            <w:r w:rsidR="00D73669" w:rsidRPr="009A7780">
              <w:t>.</w:t>
            </w:r>
            <w:r w:rsidR="00C42B30" w:rsidRPr="009A7780">
              <w:t>0</w:t>
            </w:r>
            <w:r w:rsidR="000A1375" w:rsidRPr="009A7780">
              <w:t>2</w:t>
            </w:r>
            <w:r w:rsidR="00D73669" w:rsidRPr="009A7780">
              <w:t>.20</w:t>
            </w:r>
            <w:r w:rsidR="00CF6762" w:rsidRPr="009A7780">
              <w:t>2</w:t>
            </w:r>
            <w:r w:rsidR="002171E5" w:rsidRPr="009A7780">
              <w:t>5</w:t>
            </w:r>
            <w:r w:rsidR="00D73669" w:rsidRPr="009A7780">
              <w:t xml:space="preserve"> nr </w:t>
            </w:r>
            <w:r w:rsidR="003D03B3" w:rsidRPr="003D03B3">
              <w:t>13-5/25-19</w:t>
            </w:r>
          </w:p>
        </w:tc>
      </w:tr>
    </w:tbl>
    <w:p w14:paraId="1B048A2B" w14:textId="6E36E1E8" w:rsidR="00BC1A62" w:rsidRPr="0093447D" w:rsidRDefault="009D1A5E" w:rsidP="00835858">
      <w:pPr>
        <w:pStyle w:val="Pealkiri1"/>
      </w:pPr>
      <w:r w:rsidRPr="0093447D">
        <w:rPr>
          <w:noProof/>
          <w:lang w:eastAsia="et-EE" w:bidi="ar-SA"/>
        </w:rPr>
        <w:drawing>
          <wp:anchor distT="0" distB="0" distL="114300" distR="114300" simplePos="0" relativeHeight="251658240" behindDoc="0" locked="0" layoutInCell="1" allowOverlap="1" wp14:anchorId="0EB6F31C" wp14:editId="1B992E4C">
            <wp:simplePos x="0" y="0"/>
            <wp:positionH relativeFrom="page">
              <wp:posOffset>291465</wp:posOffset>
            </wp:positionH>
            <wp:positionV relativeFrom="page">
              <wp:posOffset>434340</wp:posOffset>
            </wp:positionV>
            <wp:extent cx="294576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765" cy="957580"/>
                    </a:xfrm>
                    <a:prstGeom prst="rect">
                      <a:avLst/>
                    </a:prstGeom>
                  </pic:spPr>
                </pic:pic>
              </a:graphicData>
            </a:graphic>
          </wp:anchor>
        </w:drawing>
      </w:r>
      <w:r w:rsidR="008F435B">
        <w:rPr>
          <w:noProof/>
          <w:lang w:eastAsia="et-EE" w:bidi="ar-SA"/>
        </w:rPr>
        <w:t>Pärnu</w:t>
      </w:r>
      <w:r w:rsidR="00C42B30" w:rsidRPr="0093447D">
        <w:rPr>
          <w:noProof/>
          <w:lang w:eastAsia="et-EE" w:bidi="ar-SA"/>
        </w:rPr>
        <w:t xml:space="preserve"> </w:t>
      </w:r>
      <w:r w:rsidR="00F11A1D" w:rsidRPr="0093447D">
        <w:rPr>
          <w:noProof/>
          <w:lang w:eastAsia="et-EE" w:bidi="ar-SA"/>
        </w:rPr>
        <w:t xml:space="preserve">maakonna </w:t>
      </w:r>
      <w:r w:rsidR="008F435B" w:rsidRPr="008F435B">
        <w:rPr>
          <w:noProof/>
          <w:lang w:eastAsia="et-EE" w:bidi="ar-SA"/>
        </w:rPr>
        <w:t>Arumetsa</w:t>
      </w:r>
      <w:r w:rsidR="00F11A1D" w:rsidRPr="0093447D">
        <w:rPr>
          <w:noProof/>
          <w:lang w:eastAsia="et-EE" w:bidi="ar-SA"/>
        </w:rPr>
        <w:t xml:space="preserve"> maardla </w:t>
      </w:r>
      <w:r w:rsidR="00F11A1D" w:rsidRPr="0093447D">
        <w:rPr>
          <w:noProof/>
          <w:lang w:eastAsia="et-EE" w:bidi="ar-SA"/>
        </w:rPr>
        <w:br/>
        <w:t>registri</w:t>
      </w:r>
      <w:r w:rsidR="004519EB" w:rsidRPr="0093447D">
        <w:rPr>
          <w:noProof/>
          <w:lang w:eastAsia="et-EE" w:bidi="ar-SA"/>
        </w:rPr>
        <w:t>kande muutmine</w:t>
      </w:r>
    </w:p>
    <w:p w14:paraId="3C415A2D" w14:textId="7342295E" w:rsidR="00C87A9E" w:rsidRPr="0093447D" w:rsidRDefault="002006C3" w:rsidP="002006C3">
      <w:pPr>
        <w:pStyle w:val="Snum"/>
      </w:pPr>
      <w:bookmarkStart w:id="0" w:name="_Hlk189048034"/>
      <w:r w:rsidRPr="002006C3">
        <w:t>Leca Eesti Osaühing</w:t>
      </w:r>
      <w:r w:rsidR="00B87A9C" w:rsidRPr="000A1375">
        <w:t xml:space="preserve"> </w:t>
      </w:r>
      <w:r w:rsidR="007462B8" w:rsidRPr="000A1375">
        <w:t>esitas</w:t>
      </w:r>
      <w:r w:rsidR="000A1375">
        <w:t xml:space="preserve"> </w:t>
      </w:r>
      <w:r>
        <w:t>29.01</w:t>
      </w:r>
      <w:r w:rsidR="000A1375">
        <w:t>.2025</w:t>
      </w:r>
      <w:r w:rsidR="007462B8" w:rsidRPr="0093447D">
        <w:t xml:space="preserve"> Eesti Geoloogiateenistusele </w:t>
      </w:r>
      <w:r>
        <w:t>Arumetsa II</w:t>
      </w:r>
      <w:r w:rsidR="00C42B30" w:rsidRPr="0093447D">
        <w:t xml:space="preserve"> </w:t>
      </w:r>
      <w:r>
        <w:t>sav</w:t>
      </w:r>
      <w:r w:rsidR="00C42B30" w:rsidRPr="0093447D">
        <w:t xml:space="preserve">ikarjääri ploki </w:t>
      </w:r>
      <w:r>
        <w:t>13</w:t>
      </w:r>
      <w:r w:rsidR="00C42B30" w:rsidRPr="0093447D">
        <w:t xml:space="preserve"> jääkvaru täpsustamise</w:t>
      </w:r>
      <w:r w:rsidR="007462B8" w:rsidRPr="0093447D">
        <w:t xml:space="preserve"> aruande </w:t>
      </w:r>
      <w:r w:rsidR="00E419DB" w:rsidRPr="0093447D">
        <w:t>„</w:t>
      </w:r>
      <w:r>
        <w:t>Arumetsa savimaardla Arumetsa II savikarjääri mäeeraldise jääkvaru ümberhindamise seletuskiri (varu seisuga 30.09.2023)“</w:t>
      </w:r>
      <w:r w:rsidR="00E419DB" w:rsidRPr="0093447D">
        <w:t xml:space="preserve"> </w:t>
      </w:r>
      <w:r w:rsidR="00E407B8" w:rsidRPr="0093447D">
        <w:t>(registreeritud</w:t>
      </w:r>
      <w:r w:rsidR="00E419DB" w:rsidRPr="0093447D">
        <w:t xml:space="preserve"> dokumendihaldussüsteemis DELTA </w:t>
      </w:r>
      <w:r w:rsidRPr="002006C3">
        <w:t>29.01.2025</w:t>
      </w:r>
      <w:r w:rsidR="00E407B8" w:rsidRPr="0093447D">
        <w:t xml:space="preserve"> </w:t>
      </w:r>
      <w:r w:rsidR="00E419DB" w:rsidRPr="0093447D">
        <w:t xml:space="preserve">numbriga </w:t>
      </w:r>
      <w:r w:rsidRPr="002006C3">
        <w:t>13-2/25-155</w:t>
      </w:r>
      <w:r w:rsidR="00E407B8" w:rsidRPr="0093447D">
        <w:t>; edaspidi aruanne)</w:t>
      </w:r>
      <w:r w:rsidR="00B87A9C">
        <w:t>.</w:t>
      </w:r>
    </w:p>
    <w:bookmarkEnd w:id="0"/>
    <w:p w14:paraId="36A09E2A" w14:textId="77777777" w:rsidR="00C87A9E" w:rsidRPr="0093447D" w:rsidRDefault="00C87A9E" w:rsidP="00F23175">
      <w:pPr>
        <w:pStyle w:val="Snum"/>
      </w:pPr>
    </w:p>
    <w:p w14:paraId="2AE4C47B" w14:textId="0C1EFC10" w:rsidR="007462B8" w:rsidRDefault="00CC03CA" w:rsidP="00F23175">
      <w:pPr>
        <w:pStyle w:val="Snum"/>
      </w:pPr>
      <w:r w:rsidRPr="00CC03CA">
        <w:t>Jääkvaru arvutuse aluseks on mäetööde plaan seisuga 29.09.2023. a (OÜ J. Viru Markšeideribüroo, töö nr 23205), 2007. a uuringu andmed ja 2023. a ning 2024. a rajatud uuringupunktide andmed. Kuna katendi levik on väga muutlik väikesel vahemaal, siis katendi lamami sujuvamaks kontuurimiseks jäeti mudelist välja üksikud 2007. ja 2023. ning 2024. a uuringupunktid. Uuringupunktid, mille andmeid ei kasutatud, on toodud välja uuringupunktide kataloogis</w:t>
      </w:r>
      <w:r>
        <w:t>.</w:t>
      </w:r>
    </w:p>
    <w:p w14:paraId="144289B9" w14:textId="77777777" w:rsidR="00CC03CA" w:rsidRPr="0093447D" w:rsidRDefault="00CC03CA" w:rsidP="00F23175">
      <w:pPr>
        <w:pStyle w:val="Snum"/>
      </w:pPr>
    </w:p>
    <w:p w14:paraId="72BD6D8A" w14:textId="620434E8" w:rsidR="008948DD" w:rsidRPr="0093447D" w:rsidRDefault="008948DD" w:rsidP="00F23175">
      <w:pPr>
        <w:pStyle w:val="Snum"/>
      </w:pPr>
      <w:r w:rsidRPr="0093447D">
        <w:t>Maavara</w:t>
      </w:r>
      <w:r w:rsidR="000A1375">
        <w:t xml:space="preserve"> </w:t>
      </w:r>
      <w:r w:rsidRPr="0093447D">
        <w:t xml:space="preserve">varu on arvutatud plokis </w:t>
      </w:r>
      <w:r w:rsidR="002006C3">
        <w:t>13</w:t>
      </w:r>
      <w:r w:rsidRPr="0093447D">
        <w:t xml:space="preserve">, mis paikneb </w:t>
      </w:r>
      <w:r w:rsidR="002006C3">
        <w:t>Pärnu</w:t>
      </w:r>
      <w:r w:rsidR="00C6606B" w:rsidRPr="0093447D">
        <w:t xml:space="preserve"> </w:t>
      </w:r>
      <w:r w:rsidRPr="0093447D">
        <w:t xml:space="preserve">maakonnas </w:t>
      </w:r>
      <w:r w:rsidR="002006C3" w:rsidRPr="002006C3">
        <w:t>Häädemeeste</w:t>
      </w:r>
      <w:r w:rsidR="002006C3">
        <w:t xml:space="preserve"> </w:t>
      </w:r>
      <w:r w:rsidRPr="0093447D">
        <w:t xml:space="preserve">vallas </w:t>
      </w:r>
      <w:r w:rsidR="002006C3" w:rsidRPr="002006C3">
        <w:t>Arumetsa</w:t>
      </w:r>
      <w:r w:rsidRPr="0093447D">
        <w:t xml:space="preserve"> külas katastriüksustel </w:t>
      </w:r>
      <w:r w:rsidR="002006C3" w:rsidRPr="002006C3">
        <w:t>Arumetsa savikarjäär 2</w:t>
      </w:r>
      <w:r w:rsidR="00C6606B" w:rsidRPr="0093447D">
        <w:t xml:space="preserve"> (tunnus </w:t>
      </w:r>
      <w:r w:rsidR="002006C3" w:rsidRPr="002006C3">
        <w:t>21302:002:0109</w:t>
      </w:r>
      <w:r w:rsidR="00CC03CA">
        <w:t>)</w:t>
      </w:r>
      <w:r w:rsidR="00C6606B" w:rsidRPr="0093447D">
        <w:t>.</w:t>
      </w:r>
    </w:p>
    <w:p w14:paraId="591C42EA" w14:textId="77777777" w:rsidR="008948DD" w:rsidRPr="0093447D" w:rsidRDefault="008948DD" w:rsidP="00F23175">
      <w:pPr>
        <w:pStyle w:val="Snum"/>
      </w:pPr>
    </w:p>
    <w:p w14:paraId="2B1372A8" w14:textId="2124539A" w:rsidR="00A54505" w:rsidRDefault="00CC03CA" w:rsidP="00CC03CA">
      <w:pPr>
        <w:pStyle w:val="Snum"/>
      </w:pPr>
      <w:r w:rsidRPr="00CC03CA">
        <w:t>Jääkvaru ümberhindamine Arumetsa II savikarjääri mäeeraldisel tehti Leca Eesti OÜ</w:t>
      </w:r>
      <w:r>
        <w:t xml:space="preserve"> </w:t>
      </w:r>
      <w:r w:rsidRPr="00CC03CA">
        <w:t>tellimisel, kes kaevandab keramsiidisavi keskkonnaloa KMIN-107 alusel.</w:t>
      </w:r>
      <w:r>
        <w:t xml:space="preserve"> </w:t>
      </w:r>
      <w:r w:rsidRPr="00CC03CA">
        <w:t>Mäeeraldis hõlmab endas Arumetsa savimaardla keramsiidisavi aktiivse tarbevaru plokki 13. Arumetsa II savikarjääri mäeeraldis on avatud ploki 13 aT loodeosas 9,35 ha pindalal.</w:t>
      </w:r>
      <w:r>
        <w:t xml:space="preserve"> Seletuskirja koostas </w:t>
      </w:r>
      <w:r w:rsidRPr="00CC03CA">
        <w:t>OÜ Inseneribüroo STEIGER</w:t>
      </w:r>
      <w:r>
        <w:t>.</w:t>
      </w:r>
    </w:p>
    <w:p w14:paraId="0AEEF0BD" w14:textId="77777777" w:rsidR="00CC03CA" w:rsidRDefault="00CC03CA" w:rsidP="00CC03CA">
      <w:pPr>
        <w:pStyle w:val="Snum"/>
      </w:pPr>
    </w:p>
    <w:p w14:paraId="390750DB" w14:textId="46DF8E91" w:rsidR="00AA695D" w:rsidRDefault="00CC03CA" w:rsidP="00AA695D">
      <w:pPr>
        <w:pStyle w:val="Snum"/>
      </w:pPr>
      <w:r w:rsidRPr="00CC03CA">
        <w:t>Kaevandamise käigus on selgunud, et kasuliku kihi peal lasuva kattekihi (savialeuriit) paksus on tunduvalt suurem, kui seda kajastab 2007. a geoloogiline uuring, millega varu arvele võeti. 2007. a geoloogilise uuringu käigus ei koostatud eraldi mudelit katendi ega kasuliku keramsiidisavi mahu arvutamiseks, vaid maht arvutati puuraukudes avatud keskmise paksuse põhjal. Isegi kui 2007. a geoloogiline uuring tehti piisava detailsusega keramsiidisavi levikuala kontuurimiseks ja mahu arvutamiseks, siis väga muutliku katendi paksuse tõttu jäi uuringuvõrk ebapiisavaks katendi mahu arvutamiseks</w:t>
      </w:r>
      <w:r w:rsidR="00AA695D">
        <w:t xml:space="preserve"> (Arumetsa II savikarjääri mäeeraldise keskkonnaloas ploki 13 aT algmaht 5614 tuh m</w:t>
      </w:r>
      <w:r w:rsidR="006F1067">
        <w:rPr>
          <w:rFonts w:cs="Times New Roman"/>
        </w:rPr>
        <w:t>³</w:t>
      </w:r>
      <w:r w:rsidR="00AA695D">
        <w:t>).</w:t>
      </w:r>
    </w:p>
    <w:p w14:paraId="0B5B2854" w14:textId="77777777" w:rsidR="00CC03CA" w:rsidRDefault="00CC03CA" w:rsidP="00CC03CA">
      <w:pPr>
        <w:pStyle w:val="Snum"/>
      </w:pPr>
    </w:p>
    <w:p w14:paraId="429AD739" w14:textId="58AA27DB" w:rsidR="00CC03CA" w:rsidRDefault="00CC03CA" w:rsidP="00CC03CA">
      <w:pPr>
        <w:pStyle w:val="Snum"/>
      </w:pPr>
      <w:r w:rsidRPr="00CC03CA">
        <w:t xml:space="preserve">2023. ja 2024. a välitööde käigus kirjeldati karjääriseina, -astanguid, rajati mäeeraldisele 15 kaevandit ja 35 puurauku, et täpsustada katendi paksust. Neljas punktis fikseeriti katendi paksus karjääriseinas või astangul. Kaevealal on mets raadatud ning suures osas geoloogilise uuringuga määratud katendi osa eemaldatud. 2023. ja 2024. aastal rajatud uuringupunktid avasid mitmel </w:t>
      </w:r>
      <w:r w:rsidRPr="00CC03CA">
        <w:lastRenderedPageBreak/>
        <w:t>pool, kus uuringu alusel peaks esinema pruun plastne keramsiidisavi, hoopis halli savialeuriidi, liiva- ja savikihte ehk maavarana mitte sobiva materjali, mida ei ole võimalik kasutada kergkruusa tootmiseks.</w:t>
      </w:r>
    </w:p>
    <w:p w14:paraId="086F9936" w14:textId="77777777" w:rsidR="00CC03CA" w:rsidRDefault="00CC03CA" w:rsidP="00CC03CA">
      <w:pPr>
        <w:pStyle w:val="Snum"/>
      </w:pPr>
    </w:p>
    <w:p w14:paraId="32DE442F" w14:textId="13DA8879" w:rsidR="00CC03CA" w:rsidRDefault="00CC03CA" w:rsidP="00CC03CA">
      <w:pPr>
        <w:pStyle w:val="Snum"/>
      </w:pPr>
      <w:r w:rsidRPr="00CC03CA">
        <w:t>Kuna varasemalt oli katendi ja kasuliku maavara maht arvutatud aritmeetilise keskmise meetodil, loodi käesoleva töö käigus uus katendi ja kasuliku kihi lamami mudel, lisades mudelisse 2023. a ja 2024. a andmed. Uute mudelite alusel saab edaspidi pidada arvestust kaevandatud mahtude ja eemaldatud katendi osas ning mahuarvutused on kooskõlas konkreetses asukohas teostatavate tööde mahtudega. Ploki piiri pindalaliselt ja maavara kvaliteeti käesoleva töö tulemusena ei muudeta.</w:t>
      </w:r>
    </w:p>
    <w:p w14:paraId="1BBFA5C6" w14:textId="77777777" w:rsidR="00D55F08" w:rsidRDefault="00D55F08" w:rsidP="00CC03CA">
      <w:pPr>
        <w:pStyle w:val="Snum"/>
      </w:pPr>
    </w:p>
    <w:p w14:paraId="4CEFAE89" w14:textId="77777777" w:rsidR="00D55F08" w:rsidRDefault="00D55F08" w:rsidP="00D55F08">
      <w:pPr>
        <w:pStyle w:val="Snum"/>
      </w:pPr>
      <w:r w:rsidRPr="00041B57">
        <w:t>Ümberhindamiseks esitatud varuplok</w:t>
      </w:r>
      <w:r>
        <w:t>k</w:t>
      </w:r>
      <w:r w:rsidRPr="00041B57">
        <w:t xml:space="preserve"> hõlma</w:t>
      </w:r>
      <w:r>
        <w:t>b</w:t>
      </w:r>
      <w:r w:rsidRPr="00041B57">
        <w:t xml:space="preserve"> </w:t>
      </w:r>
      <w:r>
        <w:t>Arumetsa</w:t>
      </w:r>
      <w:r w:rsidRPr="00041B57">
        <w:t xml:space="preserve"> </w:t>
      </w:r>
      <w:r>
        <w:t>savim</w:t>
      </w:r>
      <w:r w:rsidRPr="00041B57">
        <w:t xml:space="preserve">aardla </w:t>
      </w:r>
      <w:r w:rsidRPr="00CC03CA">
        <w:t>keramsiidisavi</w:t>
      </w:r>
      <w:r w:rsidRPr="00041B57">
        <w:t xml:space="preserve"> aktiivse </w:t>
      </w:r>
      <w:r>
        <w:t>tarbe</w:t>
      </w:r>
      <w:r w:rsidRPr="00041B57">
        <w:t xml:space="preserve">varu </w:t>
      </w:r>
      <w:r>
        <w:t>13</w:t>
      </w:r>
      <w:r w:rsidRPr="00041B57">
        <w:t>. plokk</w:t>
      </w:r>
      <w:r>
        <w:t>i</w:t>
      </w:r>
      <w:r w:rsidRPr="00041B57">
        <w:t>. Aruandes moodustatud varuplok</w:t>
      </w:r>
      <w:r>
        <w:t>k</w:t>
      </w:r>
      <w:r w:rsidRPr="00041B57">
        <w:t xml:space="preserve"> asu</w:t>
      </w:r>
      <w:r>
        <w:t>b</w:t>
      </w:r>
      <w:r w:rsidRPr="00041B57">
        <w:t xml:space="preserve"> täielikult </w:t>
      </w:r>
      <w:r w:rsidRPr="00CC03CA">
        <w:t>Leca Eesti Osaühing</w:t>
      </w:r>
      <w:r>
        <w:t xml:space="preserve">ule </w:t>
      </w:r>
      <w:r w:rsidRPr="00041B57">
        <w:t xml:space="preserve">antud kaevandamisloa nr </w:t>
      </w:r>
      <w:r w:rsidRPr="00CC03CA">
        <w:t>KMIN-107</w:t>
      </w:r>
      <w:r w:rsidRPr="00041B57">
        <w:t xml:space="preserve"> </w:t>
      </w:r>
      <w:r>
        <w:t>A</w:t>
      </w:r>
      <w:r w:rsidRPr="00CC03CA">
        <w:t>rumetsa II savikarjäär</w:t>
      </w:r>
      <w:r w:rsidRPr="00041B57">
        <w:t>i mäeeraldise piires. Esitatud töös plokkide kasutusala ega lamamit ei muudetud.</w:t>
      </w:r>
    </w:p>
    <w:p w14:paraId="0DF7EE70" w14:textId="77777777" w:rsidR="00AA695D" w:rsidRDefault="00AA695D" w:rsidP="00CC03CA">
      <w:pPr>
        <w:pStyle w:val="Snum"/>
      </w:pPr>
    </w:p>
    <w:p w14:paraId="6999A68A" w14:textId="46651719" w:rsidR="00AA695D" w:rsidRDefault="00AA695D" w:rsidP="00CC03CA">
      <w:pPr>
        <w:pStyle w:val="Snum"/>
      </w:pPr>
      <w:r>
        <w:t>K</w:t>
      </w:r>
      <w:r w:rsidRPr="00AA695D">
        <w:t xml:space="preserve">äesoleva töö käigus </w:t>
      </w:r>
      <w:r>
        <w:t xml:space="preserve">loodi ka </w:t>
      </w:r>
      <w:r w:rsidRPr="00AA695D">
        <w:t>2007. a uuringuaegne katendi ja kasuliku kihi lamami mudel, kuid lisades mudelisse ka 2023. a ja 2024. a andmed. Arvutiprogrammi Bentley PowerCivil for Baltics V8i triangulatsiooni meetodiga arvutati katendi ja kasuliku kihi uuringuaegne maht plokis 13 aT pindalal 31,89 ha</w:t>
      </w:r>
      <w:r>
        <w:t>.</w:t>
      </w:r>
    </w:p>
    <w:p w14:paraId="78F60153" w14:textId="77777777" w:rsidR="00AA695D" w:rsidRDefault="00AA695D" w:rsidP="00CC03CA">
      <w:pPr>
        <w:pStyle w:val="Snum"/>
      </w:pPr>
    </w:p>
    <w:p w14:paraId="0DDC7044" w14:textId="5A882E3A" w:rsidR="00AA695D" w:rsidRDefault="00AA695D" w:rsidP="00CC03CA">
      <w:pPr>
        <w:pStyle w:val="Snum"/>
      </w:pPr>
      <w:r w:rsidRPr="00AA695D">
        <w:t xml:space="preserve">Katendi maht moodustatud mudeli põhjal on 504 tuh </w:t>
      </w:r>
      <w:r w:rsidR="006F1067">
        <w:t>m</w:t>
      </w:r>
      <w:r w:rsidR="006F1067">
        <w:rPr>
          <w:rFonts w:cs="Times New Roman"/>
        </w:rPr>
        <w:t>³</w:t>
      </w:r>
      <w:r w:rsidRPr="00AA695D">
        <w:t xml:space="preserve">, mis on 148 tuh </w:t>
      </w:r>
      <w:r w:rsidR="006F1067">
        <w:t>m</w:t>
      </w:r>
      <w:r w:rsidR="006F1067">
        <w:rPr>
          <w:rFonts w:cs="Times New Roman"/>
        </w:rPr>
        <w:t>³</w:t>
      </w:r>
      <w:r w:rsidRPr="00AA695D">
        <w:t xml:space="preserve"> võrra suurem kui 2007. a geoloogilise uuringuga määratud ja kasuliku kihi maht 5585 tuh </w:t>
      </w:r>
      <w:r w:rsidR="006F1067">
        <w:t>m</w:t>
      </w:r>
      <w:r w:rsidR="006F1067">
        <w:rPr>
          <w:rFonts w:cs="Times New Roman"/>
        </w:rPr>
        <w:t>³</w:t>
      </w:r>
      <w:r w:rsidRPr="00AA695D">
        <w:t xml:space="preserve">, mis on 28 tuh </w:t>
      </w:r>
      <w:r w:rsidR="006F1067">
        <w:t>m</w:t>
      </w:r>
      <w:r w:rsidR="006F1067">
        <w:rPr>
          <w:rFonts w:cs="Times New Roman"/>
        </w:rPr>
        <w:t>³</w:t>
      </w:r>
      <w:r w:rsidRPr="00AA695D">
        <w:t xml:space="preserve"> vähem kui 2007. a uuringuga määratud</w:t>
      </w:r>
      <w:r>
        <w:t>.</w:t>
      </w:r>
    </w:p>
    <w:p w14:paraId="4494D583" w14:textId="77777777" w:rsidR="00AA695D" w:rsidRDefault="00AA695D" w:rsidP="00CC03CA">
      <w:pPr>
        <w:pStyle w:val="Snum"/>
      </w:pPr>
    </w:p>
    <w:p w14:paraId="6D3E131E" w14:textId="2AFEDBF4" w:rsidR="00AA695D" w:rsidRDefault="00AA695D" w:rsidP="00CC03CA">
      <w:pPr>
        <w:pStyle w:val="Snum"/>
      </w:pPr>
      <w:r w:rsidRPr="00AA695D">
        <w:t>Vastavalt markšeiderimõõdistusele on Arumetsa II savikarjääri mäeeraldise piires (plokk 13 aT) perioodil 10.07.2017 - 29.09.2023. a kaevise maht kokku 250,9 tuh m³ sh: - plokist 13 aT keramsiidisavi kaevandatud kokku 152,2 tuh m³; - katendit eemaldatud kokku 98,7 tuh m³</w:t>
      </w:r>
      <w:r>
        <w:t xml:space="preserve">. Eesti geoloogiteenistuse andmetel </w:t>
      </w:r>
      <w:r w:rsidR="007E2600">
        <w:t>on</w:t>
      </w:r>
      <w:r>
        <w:t xml:space="preserve"> kaevandatud mahud </w:t>
      </w:r>
      <w:r w:rsidR="007E2600">
        <w:t xml:space="preserve">kooskõlas </w:t>
      </w:r>
      <w:r>
        <w:t>maavarade registri andmetega.</w:t>
      </w:r>
    </w:p>
    <w:p w14:paraId="60AAED86" w14:textId="77777777" w:rsidR="00AA695D" w:rsidRDefault="00AA695D" w:rsidP="00CC03CA">
      <w:pPr>
        <w:pStyle w:val="Snum"/>
      </w:pPr>
    </w:p>
    <w:p w14:paraId="46D425BE" w14:textId="0C90B5F7" w:rsidR="00AA695D" w:rsidRDefault="00AA695D" w:rsidP="00CC03CA">
      <w:pPr>
        <w:pStyle w:val="Snum"/>
      </w:pPr>
      <w:r w:rsidRPr="00AA695D">
        <w:t xml:space="preserve">Arvestades markšeiderimõõdistuses arvutatud kaevandatud mahtusid seisuga 29.09.2023 on ploki 13 aT jääkvaru 5585 – 152,2 = 5432,8 tuh </w:t>
      </w:r>
      <w:r w:rsidR="006F1067">
        <w:t>m</w:t>
      </w:r>
      <w:r w:rsidR="006F1067">
        <w:rPr>
          <w:rFonts w:cs="Times New Roman"/>
        </w:rPr>
        <w:t>³</w:t>
      </w:r>
      <w:r w:rsidRPr="00AA695D">
        <w:t xml:space="preserve"> ja katendi maht 504 – 98,7 = 405,4 tuh </w:t>
      </w:r>
      <w:r w:rsidR="006F1067">
        <w:t>m</w:t>
      </w:r>
      <w:r w:rsidR="006F1067">
        <w:rPr>
          <w:rFonts w:cs="Times New Roman"/>
        </w:rPr>
        <w:t>³</w:t>
      </w:r>
      <w:r>
        <w:t>.</w:t>
      </w:r>
    </w:p>
    <w:p w14:paraId="4439448C" w14:textId="77777777" w:rsidR="00CC03CA" w:rsidRDefault="00CC03CA" w:rsidP="00CC03CA">
      <w:pPr>
        <w:pStyle w:val="Snum"/>
      </w:pPr>
    </w:p>
    <w:p w14:paraId="0E705F96" w14:textId="4360DDBA" w:rsidR="00CC03CA" w:rsidRDefault="00CC03CA" w:rsidP="00CC03CA">
      <w:pPr>
        <w:pStyle w:val="Snum"/>
      </w:pPr>
      <w:r>
        <w:t>Eelnevat arvestades</w:t>
      </w:r>
      <w:r w:rsidRPr="00E4444A">
        <w:t xml:space="preserve"> on </w:t>
      </w:r>
      <w:r>
        <w:t>Eesti Geoloogiateenistusele</w:t>
      </w:r>
      <w:r w:rsidRPr="00E4444A">
        <w:t xml:space="preserve"> esitatud </w:t>
      </w:r>
      <w:r>
        <w:t xml:space="preserve">jääkvaru arvutuse </w:t>
      </w:r>
      <w:r w:rsidRPr="00E4444A">
        <w:t>seletuskirjas tehtud ettepanek</w:t>
      </w:r>
      <w:r w:rsidRPr="00CC03CA">
        <w:t xml:space="preserve"> </w:t>
      </w:r>
      <w:r>
        <w:t xml:space="preserve">varu </w:t>
      </w:r>
      <w:r w:rsidRPr="00CC03CA">
        <w:t>ümberhindamiseks Arumetsa savimaardla ploki</w:t>
      </w:r>
      <w:r>
        <w:t>s</w:t>
      </w:r>
      <w:r w:rsidRPr="00CC03CA">
        <w:t xml:space="preserve"> 13 aT</w:t>
      </w:r>
      <w:r>
        <w:t>, muutes</w:t>
      </w:r>
      <w:r w:rsidRPr="00CC03CA">
        <w:t xml:space="preserve"> varu seisuga 30.09.2023. a</w:t>
      </w:r>
      <w:r w:rsidR="00D55F08">
        <w:t xml:space="preserve"> (</w:t>
      </w:r>
      <w:r w:rsidRPr="00CC03CA">
        <w:t xml:space="preserve">keramsiidisavi aktiivset tarbevaru 31,89 ha pindalal 5432,8 tuh </w:t>
      </w:r>
      <w:r w:rsidR="006F1067">
        <w:t>m</w:t>
      </w:r>
      <w:r w:rsidR="006F1067">
        <w:rPr>
          <w:rFonts w:cs="Times New Roman"/>
        </w:rPr>
        <w:t>³</w:t>
      </w:r>
      <w:r w:rsidR="00D55F08">
        <w:rPr>
          <w:rFonts w:cs="Times New Roman"/>
        </w:rPr>
        <w:t>)</w:t>
      </w:r>
      <w:r w:rsidRPr="00CC03CA">
        <w:t>.</w:t>
      </w:r>
    </w:p>
    <w:p w14:paraId="3C72FE17" w14:textId="77777777" w:rsidR="00041B57" w:rsidRDefault="00041B57" w:rsidP="008948DD">
      <w:pPr>
        <w:pStyle w:val="Snum"/>
      </w:pPr>
    </w:p>
    <w:p w14:paraId="16EE39A2" w14:textId="5552BA74" w:rsidR="00C12EE1" w:rsidRDefault="00C12EE1" w:rsidP="008948DD">
      <w:pPr>
        <w:pStyle w:val="Snum"/>
      </w:pPr>
      <w:r>
        <w:t>Kaevandamin</w:t>
      </w:r>
      <w:r w:rsidR="00D55F08">
        <w:t>e</w:t>
      </w:r>
      <w:r>
        <w:t xml:space="preserve"> on jätkunud ka peale 30.09.2023. Aruande kohaselt on </w:t>
      </w:r>
      <w:r w:rsidR="00D55F08">
        <w:t>a</w:t>
      </w:r>
      <w:r w:rsidR="00D55F08" w:rsidRPr="00D55F08">
        <w:t xml:space="preserve">rvestades kaevandatud mahtusid vahemikus 30.09.2023 - 31.12.2024. a (102,2 tuh </w:t>
      </w:r>
      <w:r w:rsidR="00D55F08">
        <w:t>m</w:t>
      </w:r>
      <w:r w:rsidR="00D55F08">
        <w:rPr>
          <w:rFonts w:cs="Times New Roman"/>
        </w:rPr>
        <w:t>³</w:t>
      </w:r>
      <w:r w:rsidR="00D55F08" w:rsidRPr="00D55F08">
        <w:t>)</w:t>
      </w:r>
      <w:r w:rsidR="00D55F08">
        <w:t xml:space="preserve"> </w:t>
      </w:r>
      <w:r w:rsidR="00D55F08" w:rsidRPr="00D55F08">
        <w:t xml:space="preserve">seisuga 31.12.2024. a ploki 13 aT jääkvaru 5432,8 – 102,2 = 5330,6 tuh </w:t>
      </w:r>
      <w:r w:rsidR="00D55F08">
        <w:t>m</w:t>
      </w:r>
      <w:r w:rsidR="00D55F08">
        <w:rPr>
          <w:rFonts w:cs="Times New Roman"/>
        </w:rPr>
        <w:t>³</w:t>
      </w:r>
      <w:r w:rsidR="00D55F08">
        <w:t xml:space="preserve">. </w:t>
      </w:r>
      <w:r w:rsidR="007E2600">
        <w:t xml:space="preserve">Eesti geoloogiteenistuse andmetel on kaevandatud mahud kooskõlas maavarade registri andmetega </w:t>
      </w:r>
      <w:r w:rsidR="00D55F08">
        <w:t>ning käesolev kanne tehakse eeltoodud arvutusest tulenevalt 31.12.2024 seisuga.</w:t>
      </w:r>
    </w:p>
    <w:p w14:paraId="307553B2" w14:textId="77777777" w:rsidR="00C60AA2" w:rsidRPr="0093447D" w:rsidRDefault="00C60AA2" w:rsidP="008948DD">
      <w:pPr>
        <w:pStyle w:val="Snum"/>
      </w:pPr>
    </w:p>
    <w:p w14:paraId="0913AF96" w14:textId="3D706867" w:rsidR="008948DD" w:rsidRPr="0093447D" w:rsidRDefault="008948DD" w:rsidP="008948DD">
      <w:pPr>
        <w:pStyle w:val="Snum"/>
      </w:pPr>
      <w:r w:rsidRPr="0093447D">
        <w:t xml:space="preserve">Eesti Geoloogiateenistus on aruande läbi vaadanud ning </w:t>
      </w:r>
      <w:r w:rsidR="00F450B5" w:rsidRPr="0093447D">
        <w:t>nõustub muutma aruande alusel maavarade registri kandeid.</w:t>
      </w:r>
    </w:p>
    <w:p w14:paraId="10834CD4" w14:textId="77777777" w:rsidR="00F450B5" w:rsidRPr="0093447D" w:rsidRDefault="00F450B5" w:rsidP="008948DD">
      <w:pPr>
        <w:pStyle w:val="Snum"/>
      </w:pPr>
    </w:p>
    <w:p w14:paraId="65BF107A" w14:textId="47C52C27" w:rsidR="00BF6A40" w:rsidRPr="009A7780" w:rsidRDefault="008948DD" w:rsidP="008948DD">
      <w:pPr>
        <w:pStyle w:val="Snum"/>
      </w:pPr>
      <w:r w:rsidRPr="009A7780">
        <w:t>Maapõueseaduse § 21 lõigete 1 ja 2</w:t>
      </w:r>
      <w:r w:rsidR="00401FB1" w:rsidRPr="009A7780">
        <w:t xml:space="preserve">, </w:t>
      </w:r>
      <w:r w:rsidRPr="009A7780">
        <w:t>§ 23 lõigete</w:t>
      </w:r>
      <w:r w:rsidR="00401FB1" w:rsidRPr="009A7780">
        <w:t xml:space="preserve"> </w:t>
      </w:r>
      <w:r w:rsidR="00AA695D" w:rsidRPr="009A7780">
        <w:t>2</w:t>
      </w:r>
      <w:r w:rsidR="00401FB1" w:rsidRPr="009A7780">
        <w:t>, 6 ja 7 ja  § 42 lõike 3 punkti 7,</w:t>
      </w:r>
      <w:r w:rsidRPr="009A7780">
        <w:t xml:space="preserve"> </w:t>
      </w:r>
      <w:r w:rsidR="009F2961" w:rsidRPr="009A7780">
        <w:t>määrus nr 52</w:t>
      </w:r>
      <w:r w:rsidRPr="009A7780">
        <w:t xml:space="preserve"> § 45 lõike 2, keskkonnaministri 08.06.2022 määruse nr 25 „Maavarade registri asutamine ja andmekogu pidamise põhimäärus“ §-de 3 ja 7 ning § 9 lõike 1 punkti 1</w:t>
      </w:r>
      <w:r w:rsidR="00BF6A40" w:rsidRPr="009A7780">
        <w:t xml:space="preserve">, kliimaministri 14.12.2024 käskkirja nr 1-2/24/507 „Volitus Eesti Geoloogiateenistusele maapõue seisundit ja kasutamist mõjutavaks tegevuseks loa andmiseks ja planeeringute kooskõlastamiseks“ ning </w:t>
      </w:r>
      <w:r w:rsidR="00BF6A40" w:rsidRPr="009A7780">
        <w:lastRenderedPageBreak/>
        <w:t xml:space="preserve">majandus- ja taristuministri 10.03.2022 käskkirja nr 46 „Eesti Geoloogiateenistuse põhimäärus“ § 9 ja § 11 lg 7   </w:t>
      </w:r>
      <w:r w:rsidRPr="009A7780">
        <w:t>alusel:</w:t>
      </w:r>
    </w:p>
    <w:p w14:paraId="19350863" w14:textId="3BD7ED80" w:rsidR="008948DD" w:rsidRPr="009A7780" w:rsidRDefault="008948DD" w:rsidP="008948DD">
      <w:pPr>
        <w:pStyle w:val="Snum"/>
      </w:pPr>
      <w:r w:rsidRPr="009A7780">
        <w:t xml:space="preserve"> </w:t>
      </w:r>
    </w:p>
    <w:p w14:paraId="610F185B" w14:textId="761E4DC2" w:rsidR="00C450AF" w:rsidRPr="0093447D" w:rsidRDefault="008948DD" w:rsidP="008948DD">
      <w:pPr>
        <w:pStyle w:val="Snum"/>
      </w:pPr>
      <w:r w:rsidRPr="009A7780">
        <w:t xml:space="preserve">1. Otsustan </w:t>
      </w:r>
      <w:r w:rsidR="00985E2F" w:rsidRPr="009A7780">
        <w:t>muut</w:t>
      </w:r>
      <w:r w:rsidRPr="009A7780">
        <w:t xml:space="preserve">a </w:t>
      </w:r>
      <w:r w:rsidR="00CC03CA" w:rsidRPr="009A7780">
        <w:t xml:space="preserve">OÜ Inseneribüroo STEIGER </w:t>
      </w:r>
      <w:r w:rsidRPr="009A7780">
        <w:t xml:space="preserve">koostatud aruande alusel seisuga </w:t>
      </w:r>
      <w:r w:rsidR="00CC03CA" w:rsidRPr="009A7780">
        <w:t>3</w:t>
      </w:r>
      <w:r w:rsidR="00D55F08" w:rsidRPr="009A7780">
        <w:t>1</w:t>
      </w:r>
      <w:r w:rsidR="00CC03CA" w:rsidRPr="009A7780">
        <w:t>.</w:t>
      </w:r>
      <w:r w:rsidR="00D55F08" w:rsidRPr="009A7780">
        <w:t>12</w:t>
      </w:r>
      <w:r w:rsidR="00CC03CA" w:rsidRPr="009A7780">
        <w:t>.202</w:t>
      </w:r>
      <w:r w:rsidR="00D55F08" w:rsidRPr="009A7780">
        <w:t>4</w:t>
      </w:r>
      <w:r w:rsidR="00CC03CA" w:rsidRPr="009A7780">
        <w:t xml:space="preserve"> </w:t>
      </w:r>
      <w:r w:rsidRPr="009A7780">
        <w:t xml:space="preserve">maavarade registris </w:t>
      </w:r>
      <w:r w:rsidR="00CC03CA" w:rsidRPr="009A7780">
        <w:t xml:space="preserve">Arumetsa savimaardla </w:t>
      </w:r>
      <w:r w:rsidR="00D076A0" w:rsidRPr="009A7780">
        <w:t>registrikannet ja kinnitada aruandes esitatud piirides</w:t>
      </w:r>
      <w:r w:rsidR="00D076A0" w:rsidRPr="0093447D">
        <w:t xml:space="preserve"> varu järgmiselt</w:t>
      </w:r>
      <w:r w:rsidRPr="0093447D">
        <w:t>:</w:t>
      </w:r>
    </w:p>
    <w:p w14:paraId="36E211AC" w14:textId="77777777" w:rsidR="0093447D" w:rsidRPr="0093447D" w:rsidRDefault="0093447D" w:rsidP="008948DD">
      <w:pPr>
        <w:pStyle w:val="Snum"/>
      </w:pPr>
    </w:p>
    <w:p w14:paraId="228F72F1" w14:textId="2A30A335" w:rsidR="008948DD" w:rsidRPr="0093447D" w:rsidRDefault="008948DD" w:rsidP="008948DD">
      <w:pPr>
        <w:pStyle w:val="Snum"/>
      </w:pPr>
      <w:r w:rsidRPr="0093447D">
        <w:t xml:space="preserve">1.1. </w:t>
      </w:r>
      <w:r w:rsidR="00CC03CA" w:rsidRPr="00CC03CA">
        <w:t xml:space="preserve">keramsiidisavi aktiivset tarbevaru </w:t>
      </w:r>
      <w:r w:rsidR="00C32739">
        <w:t xml:space="preserve">pindalal </w:t>
      </w:r>
      <w:r w:rsidR="00CC03CA" w:rsidRPr="00CC03CA">
        <w:t xml:space="preserve">31,89 ha </w:t>
      </w:r>
      <w:r w:rsidR="00CC03CA">
        <w:t>-</w:t>
      </w:r>
      <w:r w:rsidR="00CC03CA" w:rsidRPr="00CC03CA">
        <w:t xml:space="preserve"> </w:t>
      </w:r>
      <w:r w:rsidR="00D55F08" w:rsidRPr="00D55F08">
        <w:t xml:space="preserve">5330,6 </w:t>
      </w:r>
      <w:r w:rsidR="00CC03CA" w:rsidRPr="00CC03CA">
        <w:t xml:space="preserve">tuh </w:t>
      </w:r>
      <w:r w:rsidR="00D55F08">
        <w:t>m</w:t>
      </w:r>
      <w:r w:rsidR="00D55F08">
        <w:rPr>
          <w:rFonts w:cs="Times New Roman"/>
        </w:rPr>
        <w:t>³</w:t>
      </w:r>
      <w:r w:rsidR="00C32739">
        <w:rPr>
          <w:rFonts w:cs="Times New Roman"/>
        </w:rPr>
        <w:t xml:space="preserve"> (aruandes plokk 13)</w:t>
      </w:r>
    </w:p>
    <w:p w14:paraId="21B3FEF1" w14:textId="77777777" w:rsidR="008948DD" w:rsidRPr="0093447D" w:rsidRDefault="008948DD" w:rsidP="008948DD">
      <w:pPr>
        <w:pStyle w:val="Snum"/>
      </w:pPr>
    </w:p>
    <w:p w14:paraId="11481635" w14:textId="7DD0373A" w:rsidR="008948DD" w:rsidRPr="0093447D" w:rsidRDefault="008948DD" w:rsidP="008948DD">
      <w:pPr>
        <w:pStyle w:val="Snum"/>
      </w:pPr>
      <w:r w:rsidRPr="0093447D">
        <w:t xml:space="preserve">2. </w:t>
      </w:r>
      <w:r w:rsidR="00B24C72" w:rsidRPr="0093447D">
        <w:t xml:space="preserve">Viia registrisse (registrikaart nr </w:t>
      </w:r>
      <w:r w:rsidR="00CC03CA">
        <w:t>67</w:t>
      </w:r>
      <w:r w:rsidR="00B24C72" w:rsidRPr="0093447D">
        <w:t>) kande muuda</w:t>
      </w:r>
      <w:r w:rsidR="003D2E79" w:rsidRPr="0093447D">
        <w:t>tus vastavalt korralduse punktile 1.</w:t>
      </w:r>
      <w:r w:rsidRPr="0093447D">
        <w:t xml:space="preserve"> </w:t>
      </w:r>
    </w:p>
    <w:p w14:paraId="15889AA4" w14:textId="77777777" w:rsidR="008948DD" w:rsidRPr="0093447D" w:rsidRDefault="008948DD" w:rsidP="008948DD">
      <w:pPr>
        <w:pStyle w:val="Snum"/>
      </w:pPr>
    </w:p>
    <w:p w14:paraId="34A13F93" w14:textId="3D2DB352" w:rsidR="008948DD" w:rsidRPr="0093447D" w:rsidRDefault="008948DD" w:rsidP="008948DD">
      <w:pPr>
        <w:pStyle w:val="Snum"/>
      </w:pPr>
      <w:r w:rsidRPr="0093447D">
        <w:t xml:space="preserve">3. Korraldus teha teatavaks </w:t>
      </w:r>
      <w:r w:rsidR="00CC03CA" w:rsidRPr="00CC03CA">
        <w:tab/>
        <w:t>Leca Eesti Osaühing</w:t>
      </w:r>
      <w:r w:rsidR="00CC03CA">
        <w:t>ule</w:t>
      </w:r>
      <w:r w:rsidR="00A45FFB" w:rsidRPr="0093447D">
        <w:t xml:space="preserve">, OÜ-le </w:t>
      </w:r>
      <w:r w:rsidR="00CC03CA" w:rsidRPr="00CC03CA">
        <w:t>Inseneribüroo STEIGE</w:t>
      </w:r>
      <w:r w:rsidR="00CC03CA">
        <w:t>R</w:t>
      </w:r>
      <w:r w:rsidR="00A45FFB" w:rsidRPr="0093447D">
        <w:t xml:space="preserve">, Keskkonnaametile, </w:t>
      </w:r>
      <w:r w:rsidR="00CC03CA">
        <w:t>Pärnu</w:t>
      </w:r>
      <w:r w:rsidR="00A45FFB" w:rsidRPr="0093447D">
        <w:t xml:space="preserve"> </w:t>
      </w:r>
      <w:r w:rsidR="00CC03CA">
        <w:t>linnav</w:t>
      </w:r>
      <w:r w:rsidR="00A45FFB" w:rsidRPr="0093447D">
        <w:t>alitsusele</w:t>
      </w:r>
      <w:r w:rsidR="003D2E79" w:rsidRPr="0093447D">
        <w:t>.</w:t>
      </w:r>
    </w:p>
    <w:p w14:paraId="2910B482" w14:textId="77777777" w:rsidR="008948DD" w:rsidRPr="0093447D" w:rsidRDefault="008948DD" w:rsidP="008948DD">
      <w:pPr>
        <w:pStyle w:val="Snum"/>
      </w:pPr>
    </w:p>
    <w:p w14:paraId="2CB38E0E" w14:textId="1DCF3004" w:rsidR="008948DD" w:rsidRPr="0093447D" w:rsidRDefault="008948DD" w:rsidP="008948DD">
      <w:pPr>
        <w:pStyle w:val="Snum"/>
      </w:pPr>
      <w:r w:rsidRPr="0093447D">
        <w:t xml:space="preserve">Korralduse peale on võimalik esitada vaie </w:t>
      </w:r>
      <w:r w:rsidR="003B22F3" w:rsidRPr="0093447D">
        <w:t>Eesti Geoloogiateenistusele</w:t>
      </w:r>
      <w:r w:rsidRPr="0093447D">
        <w:t xml:space="preserve"> haldusmenetluse seaduses sätestatud tähtajal, tingimustel ja korras või kaebus halduskohtusse halduskohtumenetluse seadustikus sätestatud tähtajal, tingimustel ja korras.</w:t>
      </w:r>
    </w:p>
    <w:p w14:paraId="212E67D0" w14:textId="77777777" w:rsidR="00C87A9E" w:rsidRPr="0093447D" w:rsidRDefault="00C87A9E" w:rsidP="00F23175">
      <w:pPr>
        <w:pStyle w:val="Snum"/>
      </w:pPr>
    </w:p>
    <w:p w14:paraId="0CEE9759" w14:textId="77777777" w:rsidR="00C87A9E" w:rsidRPr="0093447D" w:rsidRDefault="00C87A9E" w:rsidP="00F23175">
      <w:pPr>
        <w:pStyle w:val="Snum"/>
      </w:pPr>
    </w:p>
    <w:p w14:paraId="26B9871F" w14:textId="77777777" w:rsidR="00A13FDE" w:rsidRPr="0093447D" w:rsidRDefault="00A13FDE" w:rsidP="00F23175">
      <w:pPr>
        <w:pStyle w:val="Snum"/>
      </w:pPr>
      <w:r w:rsidRPr="0093447D">
        <w:t>Lugupidamisega</w:t>
      </w:r>
    </w:p>
    <w:p w14:paraId="368175DF" w14:textId="77777777" w:rsidR="00A13FDE" w:rsidRPr="0093447D" w:rsidRDefault="00A13FDE" w:rsidP="00F23175">
      <w:pPr>
        <w:pStyle w:val="Snum"/>
      </w:pPr>
    </w:p>
    <w:p w14:paraId="1F93BC0A" w14:textId="77777777" w:rsidR="00A13FDE" w:rsidRPr="0093447D" w:rsidRDefault="00A13FDE" w:rsidP="00F23175">
      <w:pPr>
        <w:pStyle w:val="Snum"/>
      </w:pPr>
    </w:p>
    <w:p w14:paraId="01A17ED0" w14:textId="77777777" w:rsidR="00A13FDE" w:rsidRPr="0093447D" w:rsidRDefault="00A13FDE" w:rsidP="00F23175">
      <w:pPr>
        <w:pStyle w:val="Snum"/>
      </w:pPr>
    </w:p>
    <w:p w14:paraId="2B8AA75D" w14:textId="77777777" w:rsidR="00A13FDE" w:rsidRPr="0093447D" w:rsidRDefault="00A13FDE" w:rsidP="00F23175">
      <w:pPr>
        <w:pStyle w:val="Snum"/>
      </w:pPr>
      <w:r w:rsidRPr="0093447D">
        <w:t>(allkirjastatud digitaalselt)</w:t>
      </w:r>
    </w:p>
    <w:p w14:paraId="01435E4D" w14:textId="072D3E15" w:rsidR="00A13FDE" w:rsidRPr="0093447D" w:rsidRDefault="00CB453C" w:rsidP="00F23175">
      <w:pPr>
        <w:pStyle w:val="Snum"/>
      </w:pPr>
      <w:r>
        <w:t>Sirli Sipp Kulli</w:t>
      </w:r>
    </w:p>
    <w:p w14:paraId="6807373B" w14:textId="6B52D93F" w:rsidR="00A13FDE" w:rsidRDefault="00CB453C" w:rsidP="00F23175">
      <w:pPr>
        <w:pStyle w:val="Snum"/>
      </w:pPr>
      <w:r>
        <w:t>direktor</w:t>
      </w:r>
    </w:p>
    <w:p w14:paraId="3151C87D" w14:textId="77777777" w:rsidR="00CB453C" w:rsidRPr="0093447D" w:rsidRDefault="00CB453C" w:rsidP="00F23175">
      <w:pPr>
        <w:pStyle w:val="Snum"/>
      </w:pPr>
    </w:p>
    <w:p w14:paraId="77DEB004" w14:textId="77777777" w:rsidR="00A13FDE" w:rsidRPr="0093447D" w:rsidRDefault="00A13FDE" w:rsidP="00F23175">
      <w:pPr>
        <w:pStyle w:val="Snum"/>
      </w:pPr>
    </w:p>
    <w:p w14:paraId="351384A3" w14:textId="77777777" w:rsidR="00A13FDE" w:rsidRPr="0093447D" w:rsidRDefault="00A13FDE" w:rsidP="00F23175">
      <w:pPr>
        <w:pStyle w:val="Snum"/>
      </w:pPr>
    </w:p>
    <w:p w14:paraId="4C63729A" w14:textId="77777777" w:rsidR="0093447D" w:rsidRPr="0093447D" w:rsidRDefault="0093447D" w:rsidP="0093447D">
      <w:pPr>
        <w:pStyle w:val="Snum"/>
      </w:pPr>
      <w:r w:rsidRPr="0093447D">
        <w:t>Mihkel Annusver</w:t>
      </w:r>
    </w:p>
    <w:p w14:paraId="1E305337" w14:textId="77777777" w:rsidR="0093447D" w:rsidRPr="0093447D" w:rsidRDefault="0093447D" w:rsidP="0093447D">
      <w:pPr>
        <w:pStyle w:val="Snum"/>
      </w:pPr>
      <w:r w:rsidRPr="0093447D">
        <w:t>Maavarade registri osakonna spetsialist</w:t>
      </w:r>
    </w:p>
    <w:p w14:paraId="100859DA" w14:textId="2F2FDE29" w:rsidR="00220929" w:rsidRPr="00BD078E" w:rsidRDefault="0093447D" w:rsidP="0093447D">
      <w:pPr>
        <w:pStyle w:val="Snum"/>
      </w:pPr>
      <w:r w:rsidRPr="0093447D">
        <w:t>5331 7112</w:t>
      </w:r>
      <w:r w:rsidRPr="0093447D">
        <w:tab/>
        <w:t>Mihkel.Annusver@egt.ee</w:t>
      </w:r>
    </w:p>
    <w:sectPr w:rsidR="00220929" w:rsidRPr="00BD078E" w:rsidSect="00A87B91">
      <w:footerReference w:type="default" r:id="rId9"/>
      <w:footerReference w:type="first" r:id="rId1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2A1" w14:textId="77777777" w:rsidR="00AC4752" w:rsidRDefault="00AC4752" w:rsidP="00DF44DF">
      <w:r>
        <w:separator/>
      </w:r>
    </w:p>
  </w:endnote>
  <w:endnote w:type="continuationSeparator" w:id="0">
    <w:p w14:paraId="3EA0ED55" w14:textId="77777777" w:rsidR="00AC4752" w:rsidRDefault="00AC475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431" w14:textId="77777777" w:rsidR="003B2A9C" w:rsidRPr="00AD2EA7" w:rsidRDefault="00530F52" w:rsidP="007056E1">
    <w:pPr>
      <w:pStyle w:val="Jalus1"/>
    </w:pPr>
    <w:r w:rsidRPr="00AD2EA7">
      <w:fldChar w:fldCharType="begin"/>
    </w:r>
    <w:r w:rsidR="003B2A9C" w:rsidRPr="00AD2EA7">
      <w:instrText xml:space="preserve"> PAGE </w:instrText>
    </w:r>
    <w:r w:rsidRPr="00AD2EA7">
      <w:fldChar w:fldCharType="separate"/>
    </w:r>
    <w:r w:rsidR="009D1A5E">
      <w:rPr>
        <w:noProof/>
      </w:rPr>
      <w:t>2</w:t>
    </w:r>
    <w:r w:rsidRPr="00AD2EA7">
      <w:fldChar w:fldCharType="end"/>
    </w:r>
    <w:r w:rsidR="003B2A9C" w:rsidRPr="00AD2EA7">
      <w:t xml:space="preserve"> (</w:t>
    </w:r>
    <w:r w:rsidR="007552CC">
      <w:rPr>
        <w:noProof/>
      </w:rPr>
      <w:fldChar w:fldCharType="begin"/>
    </w:r>
    <w:r w:rsidR="007552CC">
      <w:rPr>
        <w:noProof/>
      </w:rPr>
      <w:instrText xml:space="preserve"> NUMPAGES </w:instrText>
    </w:r>
    <w:r w:rsidR="007552CC">
      <w:rPr>
        <w:noProof/>
      </w:rPr>
      <w:fldChar w:fldCharType="separate"/>
    </w:r>
    <w:r w:rsidR="009D1A5E">
      <w:rPr>
        <w:noProof/>
      </w:rPr>
      <w:t>2</w:t>
    </w:r>
    <w:r w:rsidR="007552CC">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652" w14:textId="77777777" w:rsidR="009D1A5E" w:rsidRPr="000A17B5" w:rsidRDefault="009D1A5E" w:rsidP="009D1A5E">
    <w:pPr>
      <w:pStyle w:val="Jalus1"/>
    </w:pPr>
    <w:r w:rsidRPr="006D074D">
      <w:t>Fr. R. Kreutzwaldi 5</w:t>
    </w:r>
    <w:r w:rsidRPr="000A17B5">
      <w:t xml:space="preserve"> / </w:t>
    </w:r>
    <w:r>
      <w:t>44314</w:t>
    </w:r>
    <w:r w:rsidRPr="000A17B5">
      <w:t xml:space="preserve"> </w:t>
    </w:r>
    <w:r>
      <w:t>Rakvere</w:t>
    </w:r>
    <w:r w:rsidRPr="000A17B5">
      <w:t xml:space="preserve"> / </w:t>
    </w:r>
    <w:r>
      <w:t>info@egt.ee</w:t>
    </w:r>
    <w:r w:rsidRPr="000A17B5">
      <w:t xml:space="preserve"> / www.</w:t>
    </w:r>
    <w:r>
      <w:t>egt</w:t>
    </w:r>
    <w:r w:rsidRPr="000A17B5">
      <w:t>.ee</w:t>
    </w:r>
  </w:p>
  <w:p w14:paraId="345159C2" w14:textId="77777777" w:rsidR="009D1A5E" w:rsidRPr="000A17B5" w:rsidRDefault="009D1A5E" w:rsidP="009D1A5E">
    <w:pPr>
      <w:pStyle w:val="Jalus1"/>
    </w:pPr>
    <w:r w:rsidRPr="000A17B5">
      <w:t xml:space="preserve">Registrikood </w:t>
    </w:r>
    <w:r w:rsidRPr="006D074D">
      <w:t>77000387</w:t>
    </w:r>
  </w:p>
  <w:p w14:paraId="2FED2598"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B21" w14:textId="77777777" w:rsidR="00AC4752" w:rsidRDefault="00AC4752" w:rsidP="00DF44DF">
      <w:r>
        <w:separator/>
      </w:r>
    </w:p>
  </w:footnote>
  <w:footnote w:type="continuationSeparator" w:id="0">
    <w:p w14:paraId="686DAF4D" w14:textId="77777777" w:rsidR="00AC4752" w:rsidRDefault="00AC4752"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996"/>
    <w:multiLevelType w:val="hybridMultilevel"/>
    <w:tmpl w:val="616E112A"/>
    <w:lvl w:ilvl="0" w:tplc="37425402">
      <w:numFmt w:val="bullet"/>
      <w:lvlText w:val=""/>
      <w:lvlJc w:val="left"/>
      <w:pPr>
        <w:ind w:left="720" w:hanging="360"/>
      </w:pPr>
      <w:rPr>
        <w:rFonts w:ascii="Symbol" w:eastAsia="SimSun" w:hAnsi="Symbol" w:cs="Mang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BC07342"/>
    <w:multiLevelType w:val="hybridMultilevel"/>
    <w:tmpl w:val="E10C48CA"/>
    <w:lvl w:ilvl="0" w:tplc="EA1E286C">
      <w:start w:val="1"/>
      <w:numFmt w:val="bullet"/>
      <w:lvlText w:val=""/>
      <w:lvlJc w:val="left"/>
      <w:pPr>
        <w:ind w:left="720" w:hanging="360"/>
      </w:pPr>
      <w:rPr>
        <w:rFonts w:ascii="Symbol" w:hAnsi="Symbol"/>
      </w:rPr>
    </w:lvl>
    <w:lvl w:ilvl="1" w:tplc="2D9AB980">
      <w:start w:val="1"/>
      <w:numFmt w:val="bullet"/>
      <w:lvlText w:val=""/>
      <w:lvlJc w:val="left"/>
      <w:pPr>
        <w:ind w:left="720" w:hanging="360"/>
      </w:pPr>
      <w:rPr>
        <w:rFonts w:ascii="Symbol" w:hAnsi="Symbol"/>
      </w:rPr>
    </w:lvl>
    <w:lvl w:ilvl="2" w:tplc="EBB2D206">
      <w:start w:val="1"/>
      <w:numFmt w:val="bullet"/>
      <w:lvlText w:val=""/>
      <w:lvlJc w:val="left"/>
      <w:pPr>
        <w:ind w:left="720" w:hanging="360"/>
      </w:pPr>
      <w:rPr>
        <w:rFonts w:ascii="Symbol" w:hAnsi="Symbol"/>
      </w:rPr>
    </w:lvl>
    <w:lvl w:ilvl="3" w:tplc="CE86782E">
      <w:start w:val="1"/>
      <w:numFmt w:val="bullet"/>
      <w:lvlText w:val=""/>
      <w:lvlJc w:val="left"/>
      <w:pPr>
        <w:ind w:left="720" w:hanging="360"/>
      </w:pPr>
      <w:rPr>
        <w:rFonts w:ascii="Symbol" w:hAnsi="Symbol"/>
      </w:rPr>
    </w:lvl>
    <w:lvl w:ilvl="4" w:tplc="0E3214E0">
      <w:start w:val="1"/>
      <w:numFmt w:val="bullet"/>
      <w:lvlText w:val=""/>
      <w:lvlJc w:val="left"/>
      <w:pPr>
        <w:ind w:left="720" w:hanging="360"/>
      </w:pPr>
      <w:rPr>
        <w:rFonts w:ascii="Symbol" w:hAnsi="Symbol"/>
      </w:rPr>
    </w:lvl>
    <w:lvl w:ilvl="5" w:tplc="1C2408FA">
      <w:start w:val="1"/>
      <w:numFmt w:val="bullet"/>
      <w:lvlText w:val=""/>
      <w:lvlJc w:val="left"/>
      <w:pPr>
        <w:ind w:left="720" w:hanging="360"/>
      </w:pPr>
      <w:rPr>
        <w:rFonts w:ascii="Symbol" w:hAnsi="Symbol"/>
      </w:rPr>
    </w:lvl>
    <w:lvl w:ilvl="6" w:tplc="C1C643CA">
      <w:start w:val="1"/>
      <w:numFmt w:val="bullet"/>
      <w:lvlText w:val=""/>
      <w:lvlJc w:val="left"/>
      <w:pPr>
        <w:ind w:left="720" w:hanging="360"/>
      </w:pPr>
      <w:rPr>
        <w:rFonts w:ascii="Symbol" w:hAnsi="Symbol"/>
      </w:rPr>
    </w:lvl>
    <w:lvl w:ilvl="7" w:tplc="15C23580">
      <w:start w:val="1"/>
      <w:numFmt w:val="bullet"/>
      <w:lvlText w:val=""/>
      <w:lvlJc w:val="left"/>
      <w:pPr>
        <w:ind w:left="720" w:hanging="360"/>
      </w:pPr>
      <w:rPr>
        <w:rFonts w:ascii="Symbol" w:hAnsi="Symbol"/>
      </w:rPr>
    </w:lvl>
    <w:lvl w:ilvl="8" w:tplc="E7843844">
      <w:start w:val="1"/>
      <w:numFmt w:val="bullet"/>
      <w:lvlText w:val=""/>
      <w:lvlJc w:val="left"/>
      <w:pPr>
        <w:ind w:left="720" w:hanging="360"/>
      </w:pPr>
      <w:rPr>
        <w:rFonts w:ascii="Symbol" w:hAnsi="Symbol"/>
      </w:rPr>
    </w:lvl>
  </w:abstractNum>
  <w:num w:numId="1" w16cid:durableId="676810110">
    <w:abstractNumId w:val="0"/>
  </w:num>
  <w:num w:numId="2" w16cid:durableId="559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15E6E"/>
    <w:rsid w:val="00016E9E"/>
    <w:rsid w:val="000256D2"/>
    <w:rsid w:val="00041B57"/>
    <w:rsid w:val="00060947"/>
    <w:rsid w:val="0007540E"/>
    <w:rsid w:val="000913FC"/>
    <w:rsid w:val="00093694"/>
    <w:rsid w:val="000A1375"/>
    <w:rsid w:val="000A17B5"/>
    <w:rsid w:val="00121FF3"/>
    <w:rsid w:val="00124999"/>
    <w:rsid w:val="001523BD"/>
    <w:rsid w:val="0016094C"/>
    <w:rsid w:val="001A7D04"/>
    <w:rsid w:val="001C13EC"/>
    <w:rsid w:val="001D4CFB"/>
    <w:rsid w:val="001E61D2"/>
    <w:rsid w:val="001F66A6"/>
    <w:rsid w:val="002006C3"/>
    <w:rsid w:val="002008A2"/>
    <w:rsid w:val="002171E5"/>
    <w:rsid w:val="00220929"/>
    <w:rsid w:val="00242769"/>
    <w:rsid w:val="002822B1"/>
    <w:rsid w:val="002835BB"/>
    <w:rsid w:val="00293449"/>
    <w:rsid w:val="002A612F"/>
    <w:rsid w:val="002C5277"/>
    <w:rsid w:val="002E22EE"/>
    <w:rsid w:val="002F254F"/>
    <w:rsid w:val="0034719C"/>
    <w:rsid w:val="00354059"/>
    <w:rsid w:val="003577A9"/>
    <w:rsid w:val="00371286"/>
    <w:rsid w:val="003762B7"/>
    <w:rsid w:val="00380486"/>
    <w:rsid w:val="00392D79"/>
    <w:rsid w:val="00394DCB"/>
    <w:rsid w:val="00394F51"/>
    <w:rsid w:val="00396EBF"/>
    <w:rsid w:val="003B22F3"/>
    <w:rsid w:val="003B2A9C"/>
    <w:rsid w:val="003C6525"/>
    <w:rsid w:val="003D03B3"/>
    <w:rsid w:val="003D2E79"/>
    <w:rsid w:val="003E4026"/>
    <w:rsid w:val="00401FB1"/>
    <w:rsid w:val="00435A13"/>
    <w:rsid w:val="0043666A"/>
    <w:rsid w:val="0044084D"/>
    <w:rsid w:val="00444EA4"/>
    <w:rsid w:val="004519EB"/>
    <w:rsid w:val="00465786"/>
    <w:rsid w:val="004C1391"/>
    <w:rsid w:val="004C7C8F"/>
    <w:rsid w:val="004E0127"/>
    <w:rsid w:val="005201C2"/>
    <w:rsid w:val="00524CF6"/>
    <w:rsid w:val="00530F52"/>
    <w:rsid w:val="00546204"/>
    <w:rsid w:val="00551E24"/>
    <w:rsid w:val="00557534"/>
    <w:rsid w:val="00560A92"/>
    <w:rsid w:val="00564569"/>
    <w:rsid w:val="00564604"/>
    <w:rsid w:val="0057019F"/>
    <w:rsid w:val="005A1A88"/>
    <w:rsid w:val="005A2055"/>
    <w:rsid w:val="005B5CE1"/>
    <w:rsid w:val="005C75F0"/>
    <w:rsid w:val="005E3AED"/>
    <w:rsid w:val="005E4588"/>
    <w:rsid w:val="005E45BB"/>
    <w:rsid w:val="005E7EBF"/>
    <w:rsid w:val="005F2C0F"/>
    <w:rsid w:val="00602834"/>
    <w:rsid w:val="00620D38"/>
    <w:rsid w:val="00680609"/>
    <w:rsid w:val="006A01AC"/>
    <w:rsid w:val="006A669B"/>
    <w:rsid w:val="006E16BD"/>
    <w:rsid w:val="006F00D3"/>
    <w:rsid w:val="006F1067"/>
    <w:rsid w:val="006F3BB9"/>
    <w:rsid w:val="006F72D7"/>
    <w:rsid w:val="007056E1"/>
    <w:rsid w:val="00713327"/>
    <w:rsid w:val="007462B8"/>
    <w:rsid w:val="007552CC"/>
    <w:rsid w:val="0075695A"/>
    <w:rsid w:val="00762EB7"/>
    <w:rsid w:val="007A1DE8"/>
    <w:rsid w:val="007D54FC"/>
    <w:rsid w:val="007E2600"/>
    <w:rsid w:val="00835858"/>
    <w:rsid w:val="00843592"/>
    <w:rsid w:val="00876E7C"/>
    <w:rsid w:val="00890BE9"/>
    <w:rsid w:val="008919F2"/>
    <w:rsid w:val="0089232C"/>
    <w:rsid w:val="008948DD"/>
    <w:rsid w:val="008B041F"/>
    <w:rsid w:val="008D4634"/>
    <w:rsid w:val="008F0B50"/>
    <w:rsid w:val="008F435B"/>
    <w:rsid w:val="0091786B"/>
    <w:rsid w:val="0093447D"/>
    <w:rsid w:val="009370A4"/>
    <w:rsid w:val="00945070"/>
    <w:rsid w:val="00953AD0"/>
    <w:rsid w:val="009676B7"/>
    <w:rsid w:val="00985E2F"/>
    <w:rsid w:val="009A7780"/>
    <w:rsid w:val="009D1A5E"/>
    <w:rsid w:val="009E7F4A"/>
    <w:rsid w:val="009F2961"/>
    <w:rsid w:val="00A10E66"/>
    <w:rsid w:val="00A1244E"/>
    <w:rsid w:val="00A13FDE"/>
    <w:rsid w:val="00A26F8C"/>
    <w:rsid w:val="00A45FFB"/>
    <w:rsid w:val="00A54505"/>
    <w:rsid w:val="00A860B0"/>
    <w:rsid w:val="00A87B91"/>
    <w:rsid w:val="00AA695D"/>
    <w:rsid w:val="00AC4752"/>
    <w:rsid w:val="00AD2EA7"/>
    <w:rsid w:val="00AD4E07"/>
    <w:rsid w:val="00AE02A8"/>
    <w:rsid w:val="00AE40F4"/>
    <w:rsid w:val="00AE6172"/>
    <w:rsid w:val="00B10A81"/>
    <w:rsid w:val="00B23D8F"/>
    <w:rsid w:val="00B24C72"/>
    <w:rsid w:val="00B46937"/>
    <w:rsid w:val="00B52D8B"/>
    <w:rsid w:val="00B70802"/>
    <w:rsid w:val="00B87A9C"/>
    <w:rsid w:val="00BA071A"/>
    <w:rsid w:val="00BB7F28"/>
    <w:rsid w:val="00BC1A62"/>
    <w:rsid w:val="00BD078E"/>
    <w:rsid w:val="00BD3CCF"/>
    <w:rsid w:val="00BE0CC9"/>
    <w:rsid w:val="00BF4D7C"/>
    <w:rsid w:val="00BF6A40"/>
    <w:rsid w:val="00C111B2"/>
    <w:rsid w:val="00C12EE1"/>
    <w:rsid w:val="00C24F66"/>
    <w:rsid w:val="00C27B07"/>
    <w:rsid w:val="00C32739"/>
    <w:rsid w:val="00C41FC5"/>
    <w:rsid w:val="00C42B30"/>
    <w:rsid w:val="00C435B5"/>
    <w:rsid w:val="00C450AF"/>
    <w:rsid w:val="00C60AA2"/>
    <w:rsid w:val="00C6606B"/>
    <w:rsid w:val="00C72BBD"/>
    <w:rsid w:val="00C75152"/>
    <w:rsid w:val="00C83346"/>
    <w:rsid w:val="00C83D35"/>
    <w:rsid w:val="00C86947"/>
    <w:rsid w:val="00C87A9E"/>
    <w:rsid w:val="00CA583B"/>
    <w:rsid w:val="00CA5F0B"/>
    <w:rsid w:val="00CB453C"/>
    <w:rsid w:val="00CC03CA"/>
    <w:rsid w:val="00CC5AE8"/>
    <w:rsid w:val="00CE3FF6"/>
    <w:rsid w:val="00CF2B77"/>
    <w:rsid w:val="00CF4303"/>
    <w:rsid w:val="00CF5B92"/>
    <w:rsid w:val="00CF6762"/>
    <w:rsid w:val="00D076A0"/>
    <w:rsid w:val="00D202CD"/>
    <w:rsid w:val="00D40650"/>
    <w:rsid w:val="00D55F08"/>
    <w:rsid w:val="00D65F9C"/>
    <w:rsid w:val="00D73669"/>
    <w:rsid w:val="00D770C1"/>
    <w:rsid w:val="00DA4BBA"/>
    <w:rsid w:val="00DC19A0"/>
    <w:rsid w:val="00DE352D"/>
    <w:rsid w:val="00DF44DF"/>
    <w:rsid w:val="00E023F6"/>
    <w:rsid w:val="00E03DBB"/>
    <w:rsid w:val="00E33CB4"/>
    <w:rsid w:val="00E407B8"/>
    <w:rsid w:val="00E41470"/>
    <w:rsid w:val="00E419DB"/>
    <w:rsid w:val="00E4444A"/>
    <w:rsid w:val="00E74320"/>
    <w:rsid w:val="00E93943"/>
    <w:rsid w:val="00EF6328"/>
    <w:rsid w:val="00F11A1D"/>
    <w:rsid w:val="00F23175"/>
    <w:rsid w:val="00F400BD"/>
    <w:rsid w:val="00F450B5"/>
    <w:rsid w:val="00F66298"/>
    <w:rsid w:val="00F84DA3"/>
    <w:rsid w:val="00F9645B"/>
    <w:rsid w:val="00F9773D"/>
    <w:rsid w:val="00FA0AD7"/>
    <w:rsid w:val="00FF06BF"/>
    <w:rsid w:val="00FF41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C76F24D"/>
  <w15:docId w15:val="{0FF52479-9C65-4634-A0FD-ACA8336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F23175"/>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Lahendamatamainimine">
    <w:name w:val="Unresolved Mention"/>
    <w:basedOn w:val="Liguvaikefont"/>
    <w:uiPriority w:val="99"/>
    <w:semiHidden/>
    <w:unhideWhenUsed/>
    <w:rsid w:val="00D73669"/>
    <w:rPr>
      <w:color w:val="808080"/>
      <w:shd w:val="clear" w:color="auto" w:fill="E6E6E6"/>
    </w:rPr>
  </w:style>
  <w:style w:type="character" w:styleId="Kommentaariviide">
    <w:name w:val="annotation reference"/>
    <w:basedOn w:val="Liguvaikefont"/>
    <w:uiPriority w:val="99"/>
    <w:semiHidden/>
    <w:unhideWhenUsed/>
    <w:rsid w:val="009676B7"/>
    <w:rPr>
      <w:sz w:val="16"/>
      <w:szCs w:val="16"/>
    </w:rPr>
  </w:style>
  <w:style w:type="paragraph" w:styleId="Kommentaaritekst">
    <w:name w:val="annotation text"/>
    <w:basedOn w:val="Normaallaad"/>
    <w:link w:val="KommentaaritekstMrk"/>
    <w:uiPriority w:val="99"/>
    <w:unhideWhenUsed/>
    <w:rsid w:val="009676B7"/>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9676B7"/>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9676B7"/>
    <w:rPr>
      <w:b/>
      <w:bCs/>
    </w:rPr>
  </w:style>
  <w:style w:type="character" w:customStyle="1" w:styleId="KommentaariteemaMrk">
    <w:name w:val="Kommentaari teema Märk"/>
    <w:basedOn w:val="KommentaaritekstMrk"/>
    <w:link w:val="Kommentaariteema"/>
    <w:uiPriority w:val="99"/>
    <w:semiHidden/>
    <w:rsid w:val="009676B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1810">
      <w:bodyDiv w:val="1"/>
      <w:marLeft w:val="0"/>
      <w:marRight w:val="0"/>
      <w:marTop w:val="0"/>
      <w:marBottom w:val="0"/>
      <w:divBdr>
        <w:top w:val="none" w:sz="0" w:space="0" w:color="auto"/>
        <w:left w:val="none" w:sz="0" w:space="0" w:color="auto"/>
        <w:bottom w:val="none" w:sz="0" w:space="0" w:color="auto"/>
        <w:right w:val="none" w:sz="0" w:space="0" w:color="auto"/>
      </w:divBdr>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611398279">
      <w:bodyDiv w:val="1"/>
      <w:marLeft w:val="0"/>
      <w:marRight w:val="0"/>
      <w:marTop w:val="0"/>
      <w:marBottom w:val="0"/>
      <w:divBdr>
        <w:top w:val="none" w:sz="0" w:space="0" w:color="auto"/>
        <w:left w:val="none" w:sz="0" w:space="0" w:color="auto"/>
        <w:bottom w:val="none" w:sz="0" w:space="0" w:color="auto"/>
        <w:right w:val="none" w:sz="0" w:space="0" w:color="auto"/>
      </w:divBdr>
    </w:div>
    <w:div w:id="690648850">
      <w:bodyDiv w:val="1"/>
      <w:marLeft w:val="0"/>
      <w:marRight w:val="0"/>
      <w:marTop w:val="0"/>
      <w:marBottom w:val="0"/>
      <w:divBdr>
        <w:top w:val="none" w:sz="0" w:space="0" w:color="auto"/>
        <w:left w:val="none" w:sz="0" w:space="0" w:color="auto"/>
        <w:bottom w:val="none" w:sz="0" w:space="0" w:color="auto"/>
        <w:right w:val="none" w:sz="0" w:space="0" w:color="auto"/>
      </w:divBdr>
    </w:div>
    <w:div w:id="7549401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662075644">
      <w:bodyDiv w:val="1"/>
      <w:marLeft w:val="0"/>
      <w:marRight w:val="0"/>
      <w:marTop w:val="0"/>
      <w:marBottom w:val="0"/>
      <w:divBdr>
        <w:top w:val="none" w:sz="0" w:space="0" w:color="auto"/>
        <w:left w:val="none" w:sz="0" w:space="0" w:color="auto"/>
        <w:bottom w:val="none" w:sz="0" w:space="0" w:color="auto"/>
        <w:right w:val="none" w:sz="0" w:space="0" w:color="auto"/>
      </w:divBdr>
    </w:div>
    <w:div w:id="1790009545">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DA0DA7-7102-4A6D-97CD-B8608C82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kirjaplank.dotx</Template>
  <TotalTime>0</TotalTime>
  <Pages>3</Pages>
  <Words>1011</Words>
  <Characters>5865</Characters>
  <Application>Microsoft Office Word</Application>
  <DocSecurity>0</DocSecurity>
  <Lines>48</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Martin Nurme</cp:lastModifiedBy>
  <cp:revision>2</cp:revision>
  <cp:lastPrinted>2014-04-03T10:06:00Z</cp:lastPrinted>
  <dcterms:created xsi:type="dcterms:W3CDTF">2025-02-25T08:18:00Z</dcterms:created>
  <dcterms:modified xsi:type="dcterms:W3CDTF">2025-02-25T08:18:00Z</dcterms:modified>
</cp:coreProperties>
</file>